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b/>
          <w:bCs/>
          <w:sz w:val="22"/>
          <w:szCs w:val="22"/>
        </w:rPr>
        <w:t xml:space="preserve">FOR IMMEDIATE RELEASE</w:t>
      </w:r>
    </w:p>
    <w:p>
      <w:pPr>
        <w:spacing w:after="120"/>
      </w:pPr>
      <w:r>
        <w:rPr>
          <w:b/>
          <w:bCs/>
          <w:sz w:val="30"/>
          <w:szCs w:val="30"/>
        </w:rPr>
        <w:t xml:space="preserve">Vital Health Staffing Marks Five-Year Anniversary with $10,000 Gift to First Facility Partner</w:t>
      </w:r>
    </w:p>
    <w:p>
      <w:pPr>
        <w:spacing w:after="320"/>
      </w:pPr>
      <w:r>
        <w:rPr>
          <w:i/>
          <w:iCs/>
          <w:color w:val="555555"/>
          <w:sz w:val="22"/>
          <w:szCs w:val="22"/>
        </w:rPr>
        <w:t xml:space="preserve">Fargo-based healthcare staffing agency honors the long-term care community that gave it its start</w:t>
      </w:r>
    </w:p>
    <w:p>
      <w:pPr>
        <w:spacing w:after="240"/>
      </w:pPr>
      <w:r>
        <w:rPr>
          <w:b/>
          <w:bCs/>
          <w:sz w:val="22"/>
          <w:szCs w:val="22"/>
        </w:rPr>
        <w:t xml:space="preserve">FARGO, N.D. — </w:t>
      </w:r>
      <w:r>
        <w:rPr>
          <w:sz w:val="22"/>
          <w:szCs w:val="22"/>
        </w:rPr>
        <w:t xml:space="preserve">Vital Health Staffing, a healthcare staffing agency based in Fargo, North Dakota, celebrated its five-year anniversary this August by presenting a $10,000 gift to Scott Foss, Administrator of Benedictine Living Community – Garrison, the long-term care facility in Garrison, N.D. that became the company's very first facility partner in 2021.</w:t>
      </w:r>
    </w:p>
    <w:p>
      <w:pPr>
        <w:spacing w:after="240"/>
      </w:pPr>
      <w:r>
        <w:rPr>
          <w:sz w:val="22"/>
          <w:szCs w:val="22"/>
        </w:rPr>
        <w:t xml:space="preserve">The gift was presented during Benedictine Living Community – Garrison's annual golf tournament, where members of the Vital Health Staffing team joined the community for a day of celebration marking the milestone anniversary — and the partnership that started it all.</w:t>
      </w:r>
    </w:p>
    <w:p>
      <w:pPr>
        <w:spacing w:after="240"/>
      </w:pPr>
      <w:r>
        <w:rPr>
          <w:sz w:val="22"/>
          <w:szCs w:val="22"/>
        </w:rPr>
        <w:t xml:space="preserve">“My goal is simple — to make sure no senior goes without the care they deserve, and no facility is left short of help,” said Landry Makarakiza, Business Coordinator at Vital Health Staffing, who presented the gift to Scott Foss, Administrator of Benedictine Living Community – Garrison, on behalf of the company. “Benedictine Living Community – Garrison believed in us when we were just getting started, and this was our way of saying thank you.”</w:t>
      </w:r>
    </w:p>
    <w:p>
      <w:pPr>
        <w:spacing w:after="240"/>
      </w:pPr>
      <w:r>
        <w:rPr>
          <w:sz w:val="22"/>
          <w:szCs w:val="22"/>
        </w:rPr>
        <w:t xml:space="preserve">Founded in August 2021, Vital Health Staffing has grown from a single office in Fargo into a five-state healthcare staffing network, connecting Certified Nursing Assistants (CNAs), Licensed Practical Nurses (LPNs), and Registered Nurses (RNs) with facilities across North Dakota, Minnesota, South Dakota, Iowa, and Nebraska for both local and travel assignments. The company is Joint Commission accredited and a BBB accredited business.</w:t>
      </w:r>
    </w:p>
    <w:p>
      <w:pPr>
        <w:spacing w:after="400"/>
      </w:pPr>
      <w:r>
        <w:rPr>
          <w:sz w:val="22"/>
          <w:szCs w:val="22"/>
        </w:rPr>
        <w:t xml:space="preserve">Vital Health Staffing credits its five years of growth to relationships like the one with Benedictine Living Community – Garrison — partnerships built on reliability and follow-through rather than one-time placements.</w:t>
      </w:r>
    </w:p>
    <w:p>
      <w:pPr>
        <w:pBdr>
          <w:top w:val="single" w:color="999999" w:sz="6" w:space="4"/>
        </w:pBdr>
        <w:spacing w:after="240"/>
      </w:pPr>
    </w:p>
    <w:p>
      <w:pPr>
        <w:spacing w:after="120"/>
      </w:pPr>
      <w:r>
        <w:rPr>
          <w:b/>
          <w:bCs/>
          <w:sz w:val="24"/>
          <w:szCs w:val="24"/>
        </w:rPr>
        <w:t xml:space="preserve">About Vital Health Staffing</w:t>
      </w:r>
    </w:p>
    <w:p>
      <w:pPr>
        <w:spacing w:after="400"/>
      </w:pPr>
      <w:r>
        <w:rPr>
          <w:sz w:val="22"/>
          <w:szCs w:val="22"/>
        </w:rPr>
        <w:t xml:space="preserve">Vital Health Staffing is a healthcare staffing agency headquartered in Fargo, North Dakota, connecting skilled caregivers with healthcare facilities across the Midwest. Since 2021, the company has focused on building lasting relationships between clinicians and the facilities that need them, supporting both local and travel placements for CNA, LPN, and RN professionals across North Dakota, Minnesota, South Dakota, Iowa, and Nebraska. Learn more at vitalhealthstaffing.us.</w:t>
      </w:r>
    </w:p>
    <w:p>
      <w:pPr>
        <w:spacing w:after="100"/>
      </w:pPr>
      <w:r>
        <w:rPr>
          <w:b/>
          <w:bCs/>
          <w:sz w:val="22"/>
          <w:szCs w:val="22"/>
        </w:rPr>
        <w:t xml:space="preserve">Media Contact</w:t>
      </w:r>
    </w:p>
    <w:p>
      <w:r>
        <w:rPr>
          <w:sz w:val="22"/>
          <w:szCs w:val="22"/>
        </w:rPr>
        <w:t xml:space="preserve">Tammey Brown, Director of Compliance</w:t>
      </w:r>
    </w:p>
    <w:p>
      <w:r>
        <w:rPr>
          <w:sz w:val="22"/>
          <w:szCs w:val="22"/>
        </w:rPr>
        <w:t xml:space="preserve">Vital Health Staffing</w:t>
      </w:r>
    </w:p>
    <w:p>
      <w:r>
        <w:rPr>
          <w:sz w:val="22"/>
          <w:szCs w:val="22"/>
        </w:rPr>
        <w:t xml:space="preserve">tammey@vitalhealthstaffing.us</w:t>
      </w:r>
    </w:p>
    <w:p>
      <w:pPr>
        <w:spacing w:after="400"/>
      </w:pPr>
      <w:r>
        <w:rPr>
          <w:sz w:val="22"/>
          <w:szCs w:val="22"/>
        </w:rPr>
        <w:t xml:space="preserve">701-356-1653</w:t>
      </w:r>
    </w:p>
    <w:p>
      <w:pPr>
        <w:jc w:val="center"/>
      </w:pPr>
      <w:r>
        <w:rPr>
          <w:b/>
          <w:bCs/>
          <w:sz w:val="22"/>
          <w:szCs w:val="22"/>
        </w:rPr>
        <w:t xml:space="pr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2026-08-25T13:30:11.148Z</dcterms:created>
  <dcterms:modified xsi:type="dcterms:W3CDTF">2026-08-25T13:30:11.148Z</dcterms:modified>
</cp:coreProperties>
</file>

<file path=docProps/custom.xml><?xml version="1.0" encoding="utf-8"?>
<Properties xmlns="http://schemas.openxmlformats.org/officeDocument/2006/custom-properties" xmlns:vt="http://schemas.openxmlformats.org/officeDocument/2006/docPropsVTypes"/>
</file>